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D" w:rsidRPr="000A648E" w:rsidRDefault="0037191D" w:rsidP="000A648E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3394505" r:id="rId5"/>
        </w:pict>
      </w:r>
      <w:r w:rsidRPr="000A648E">
        <w:rPr>
          <w:b/>
          <w:sz w:val="28"/>
          <w:szCs w:val="28"/>
        </w:rPr>
        <w:t>УКРАЇНА</w:t>
      </w:r>
    </w:p>
    <w:p w:rsidR="0037191D" w:rsidRPr="000A648E" w:rsidRDefault="0037191D" w:rsidP="000A648E">
      <w:pPr>
        <w:pStyle w:val="Caption"/>
        <w:ind w:firstLine="0"/>
        <w:rPr>
          <w:b/>
          <w:smallCaps/>
          <w:sz w:val="28"/>
          <w:szCs w:val="28"/>
        </w:rPr>
      </w:pPr>
      <w:r w:rsidRPr="000A648E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7191D" w:rsidRPr="000A648E" w:rsidRDefault="0037191D" w:rsidP="000A648E">
      <w:pPr>
        <w:pStyle w:val="Caption"/>
        <w:ind w:firstLine="0"/>
        <w:rPr>
          <w:b/>
          <w:smallCaps/>
          <w:sz w:val="28"/>
          <w:szCs w:val="28"/>
        </w:rPr>
      </w:pPr>
      <w:r w:rsidRPr="000A648E">
        <w:rPr>
          <w:b/>
          <w:smallCaps/>
          <w:sz w:val="28"/>
          <w:szCs w:val="28"/>
        </w:rPr>
        <w:t>Хмельницької області</w:t>
      </w:r>
    </w:p>
    <w:p w:rsidR="0037191D" w:rsidRPr="000A648E" w:rsidRDefault="0037191D" w:rsidP="000A648E">
      <w:pPr>
        <w:spacing w:line="240" w:lineRule="auto"/>
        <w:jc w:val="both"/>
        <w:rPr>
          <w:sz w:val="28"/>
          <w:szCs w:val="28"/>
          <w:lang w:val="uk-UA" w:eastAsia="uk-UA"/>
        </w:rPr>
      </w:pPr>
    </w:p>
    <w:p w:rsidR="0037191D" w:rsidRPr="000A648E" w:rsidRDefault="0037191D" w:rsidP="000A648E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0A648E">
        <w:rPr>
          <w:b/>
          <w:sz w:val="32"/>
          <w:szCs w:val="32"/>
          <w:lang w:val="uk-UA"/>
        </w:rPr>
        <w:t>Р І Ш Е Н Н Я</w:t>
      </w:r>
    </w:p>
    <w:p w:rsidR="0037191D" w:rsidRPr="000A648E" w:rsidRDefault="0037191D" w:rsidP="000A648E">
      <w:pPr>
        <w:spacing w:line="240" w:lineRule="auto"/>
        <w:jc w:val="center"/>
        <w:rPr>
          <w:b/>
          <w:sz w:val="28"/>
          <w:szCs w:val="28"/>
          <w:lang w:val="uk-UA" w:eastAsia="uk-UA"/>
        </w:rPr>
      </w:pPr>
    </w:p>
    <w:p w:rsidR="0037191D" w:rsidRPr="000A648E" w:rsidRDefault="0037191D" w:rsidP="000A648E">
      <w:pPr>
        <w:spacing w:line="240" w:lineRule="auto"/>
        <w:jc w:val="both"/>
        <w:rPr>
          <w:b/>
          <w:sz w:val="28"/>
          <w:szCs w:val="28"/>
          <w:lang w:val="uk-UA" w:eastAsia="uk-UA"/>
        </w:rPr>
      </w:pPr>
      <w:r w:rsidRPr="000A648E">
        <w:rPr>
          <w:b/>
          <w:sz w:val="28"/>
          <w:szCs w:val="28"/>
          <w:lang w:val="uk-UA" w:eastAsia="uk-UA"/>
        </w:rPr>
        <w:t>06.03.2019</w:t>
      </w:r>
      <w:r w:rsidRPr="000A648E">
        <w:rPr>
          <w:b/>
          <w:sz w:val="28"/>
          <w:szCs w:val="28"/>
          <w:lang w:val="uk-UA" w:eastAsia="uk-UA"/>
        </w:rPr>
        <w:tab/>
      </w:r>
      <w:r w:rsidRPr="000A648E">
        <w:rPr>
          <w:b/>
          <w:sz w:val="28"/>
          <w:szCs w:val="28"/>
          <w:lang w:val="uk-UA" w:eastAsia="uk-UA"/>
        </w:rPr>
        <w:tab/>
      </w:r>
      <w:r w:rsidRPr="000A648E">
        <w:rPr>
          <w:b/>
          <w:sz w:val="28"/>
          <w:szCs w:val="28"/>
          <w:lang w:val="uk-UA" w:eastAsia="uk-UA"/>
        </w:rPr>
        <w:tab/>
      </w:r>
      <w:r w:rsidRPr="000A648E">
        <w:rPr>
          <w:b/>
          <w:sz w:val="28"/>
          <w:szCs w:val="28"/>
          <w:lang w:val="uk-UA" w:eastAsia="uk-UA"/>
        </w:rPr>
        <w:tab/>
      </w:r>
      <w:r w:rsidRPr="000A648E">
        <w:rPr>
          <w:b/>
          <w:sz w:val="28"/>
          <w:szCs w:val="28"/>
          <w:lang w:val="uk-UA" w:eastAsia="uk-UA"/>
        </w:rPr>
        <w:tab/>
        <w:t>Нетішин</w:t>
      </w:r>
      <w:r w:rsidRPr="000A648E">
        <w:rPr>
          <w:b/>
          <w:sz w:val="28"/>
          <w:szCs w:val="28"/>
          <w:lang w:val="uk-UA" w:eastAsia="uk-UA"/>
        </w:rPr>
        <w:tab/>
      </w:r>
      <w:r w:rsidRPr="000A648E">
        <w:rPr>
          <w:b/>
          <w:sz w:val="28"/>
          <w:szCs w:val="28"/>
          <w:lang w:val="uk-UA" w:eastAsia="uk-UA"/>
        </w:rPr>
        <w:tab/>
      </w:r>
      <w:r w:rsidRPr="000A648E">
        <w:rPr>
          <w:b/>
          <w:sz w:val="28"/>
          <w:szCs w:val="28"/>
          <w:lang w:val="uk-UA" w:eastAsia="uk-UA"/>
        </w:rPr>
        <w:tab/>
      </w:r>
      <w:r w:rsidRPr="000A648E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117</w:t>
      </w:r>
      <w:r w:rsidRPr="000A648E">
        <w:rPr>
          <w:b/>
          <w:sz w:val="28"/>
          <w:szCs w:val="28"/>
          <w:lang w:val="uk-UA" w:eastAsia="uk-UA"/>
        </w:rPr>
        <w:t>/2019</w:t>
      </w:r>
    </w:p>
    <w:p w:rsidR="0037191D" w:rsidRDefault="0037191D" w:rsidP="000A648E">
      <w:pPr>
        <w:spacing w:line="240" w:lineRule="auto"/>
        <w:rPr>
          <w:sz w:val="28"/>
          <w:szCs w:val="28"/>
          <w:lang w:val="uk-UA"/>
        </w:rPr>
      </w:pPr>
    </w:p>
    <w:p w:rsidR="0037191D" w:rsidRPr="000A648E" w:rsidRDefault="0037191D" w:rsidP="000A648E">
      <w:pPr>
        <w:spacing w:line="240" w:lineRule="auto"/>
        <w:rPr>
          <w:sz w:val="28"/>
          <w:szCs w:val="28"/>
          <w:lang w:val="uk-UA"/>
        </w:rPr>
      </w:pPr>
    </w:p>
    <w:p w:rsidR="0037191D" w:rsidRPr="000A648E" w:rsidRDefault="0037191D" w:rsidP="000A648E">
      <w:pPr>
        <w:spacing w:line="240" w:lineRule="auto"/>
        <w:ind w:right="3338"/>
        <w:jc w:val="both"/>
        <w:rPr>
          <w:sz w:val="28"/>
          <w:szCs w:val="28"/>
          <w:lang w:val="uk-UA"/>
        </w:rPr>
      </w:pPr>
      <w:r w:rsidRPr="000A648E">
        <w:rPr>
          <w:sz w:val="28"/>
          <w:szCs w:val="28"/>
          <w:lang w:val="uk-UA"/>
        </w:rPr>
        <w:t>Про внесення змін до рішення виконавчого комітету Нетішинської міської ради від                         06 грудня 2018 року № 565/2018 «Про встановлення тарифів на послуги з постачання теплової енергії та постачання гарячої води»</w:t>
      </w:r>
    </w:p>
    <w:p w:rsidR="0037191D" w:rsidRDefault="0037191D" w:rsidP="000A648E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37191D" w:rsidRPr="000A648E" w:rsidRDefault="0037191D" w:rsidP="000A648E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37191D" w:rsidRPr="000A648E" w:rsidRDefault="0037191D" w:rsidP="000A648E">
      <w:pPr>
        <w:spacing w:line="240" w:lineRule="auto"/>
        <w:ind w:right="-35" w:firstLine="708"/>
        <w:jc w:val="both"/>
        <w:rPr>
          <w:sz w:val="28"/>
          <w:szCs w:val="28"/>
          <w:lang w:val="uk-UA"/>
        </w:rPr>
      </w:pPr>
      <w:r w:rsidRPr="000A648E">
        <w:rPr>
          <w:sz w:val="28"/>
          <w:szCs w:val="28"/>
          <w:lang w:val="uk-UA"/>
        </w:rPr>
        <w:t xml:space="preserve">Відповідно до підпункту 2 пункту «а» статті 28, пункту 3 частини 4 </w:t>
      </w:r>
      <w:r>
        <w:rPr>
          <w:sz w:val="28"/>
          <w:szCs w:val="28"/>
          <w:lang w:val="uk-UA"/>
        </w:rPr>
        <w:t xml:space="preserve">            </w:t>
      </w:r>
      <w:r w:rsidRPr="000A648E">
        <w:rPr>
          <w:sz w:val="28"/>
          <w:szCs w:val="28"/>
          <w:lang w:val="uk-UA"/>
        </w:rPr>
        <w:t>статті 42 Закону України «Про місцеве самоврядування в Україні», роз’яснень Міністерства регіонального розвитку, будівництва та житлово-комунального господарства України від 08 лютого 2019 року №</w:t>
      </w:r>
      <w:r>
        <w:rPr>
          <w:sz w:val="28"/>
          <w:szCs w:val="28"/>
          <w:lang w:val="uk-UA"/>
        </w:rPr>
        <w:t xml:space="preserve"> </w:t>
      </w:r>
      <w:r w:rsidRPr="000A648E">
        <w:rPr>
          <w:sz w:val="28"/>
          <w:szCs w:val="28"/>
          <w:lang w:val="uk-UA"/>
        </w:rPr>
        <w:t>7/10.1/2041-19, виконавчий комітет Нетішинської міської ради    в и р і ш и в:</w:t>
      </w:r>
    </w:p>
    <w:p w:rsidR="0037191D" w:rsidRPr="000A648E" w:rsidRDefault="0037191D" w:rsidP="000A648E">
      <w:pPr>
        <w:pStyle w:val="BodyTextIndent"/>
        <w:spacing w:after="0"/>
        <w:ind w:left="0" w:right="-82" w:firstLine="709"/>
        <w:jc w:val="both"/>
        <w:rPr>
          <w:sz w:val="28"/>
          <w:szCs w:val="28"/>
        </w:rPr>
      </w:pPr>
    </w:p>
    <w:p w:rsidR="0037191D" w:rsidRPr="000A648E" w:rsidRDefault="0037191D" w:rsidP="000A648E">
      <w:pPr>
        <w:spacing w:line="240" w:lineRule="auto"/>
        <w:ind w:right="-1" w:firstLine="708"/>
        <w:jc w:val="both"/>
        <w:rPr>
          <w:sz w:val="28"/>
          <w:szCs w:val="28"/>
          <w:lang w:val="uk-UA"/>
        </w:rPr>
      </w:pPr>
      <w:r w:rsidRPr="000A648E">
        <w:rPr>
          <w:sz w:val="28"/>
          <w:szCs w:val="28"/>
          <w:lang w:val="uk-UA"/>
        </w:rPr>
        <w:t>Унести до рішення виконавчого комітету Нетішинської міської ради від 06 грудня 2018 року № 565/2018 ««Про встановлення тарифів на послуги з постачання теплової енергії та постачання гарячої води» такі зміни:</w:t>
      </w:r>
    </w:p>
    <w:p w:rsidR="0037191D" w:rsidRPr="000A648E" w:rsidRDefault="0037191D" w:rsidP="000A648E">
      <w:pPr>
        <w:spacing w:line="240" w:lineRule="auto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</w:t>
      </w:r>
      <w:r w:rsidRPr="000A648E">
        <w:rPr>
          <w:sz w:val="28"/>
          <w:szCs w:val="28"/>
          <w:lang w:val="uk-UA"/>
        </w:rPr>
        <w:t>азву рішення викласти у такій редакції «Про встановлення тарифів на послуги з централізованого опалення та постачання гарячої води»;</w:t>
      </w:r>
    </w:p>
    <w:p w:rsidR="0037191D" w:rsidRPr="000A648E" w:rsidRDefault="0037191D" w:rsidP="000A648E">
      <w:pPr>
        <w:spacing w:line="240" w:lineRule="auto"/>
        <w:ind w:right="-1" w:firstLine="708"/>
        <w:jc w:val="both"/>
        <w:rPr>
          <w:sz w:val="28"/>
          <w:szCs w:val="28"/>
          <w:lang w:val="uk-UA"/>
        </w:rPr>
      </w:pPr>
      <w:r w:rsidRPr="000A648E">
        <w:rPr>
          <w:sz w:val="28"/>
          <w:szCs w:val="28"/>
          <w:lang w:val="uk-UA"/>
        </w:rPr>
        <w:t>2. слова у підпункті 1.1., 1.1.1. «послуги з постачання теплової енергії» замінити словами: «послуги з централізованого опалення для абонентів житлових будинків з будинковими приладами обліку теплової енергії»;</w:t>
      </w:r>
    </w:p>
    <w:p w:rsidR="0037191D" w:rsidRPr="000A648E" w:rsidRDefault="0037191D" w:rsidP="000A648E">
      <w:pPr>
        <w:spacing w:line="240" w:lineRule="auto"/>
        <w:ind w:right="-1" w:firstLine="708"/>
        <w:jc w:val="both"/>
        <w:rPr>
          <w:sz w:val="28"/>
          <w:szCs w:val="28"/>
          <w:lang w:val="uk-UA"/>
        </w:rPr>
      </w:pPr>
      <w:r w:rsidRPr="000A648E">
        <w:rPr>
          <w:sz w:val="28"/>
          <w:szCs w:val="28"/>
          <w:lang w:val="uk-UA"/>
        </w:rPr>
        <w:t>3. слова у підпункті 1.2., 1.2.1., 1.3., 1.3.1. «послуги з постачання теплової енергії» замінити словами «послуги з централізованого опалення»;</w:t>
      </w:r>
    </w:p>
    <w:p w:rsidR="0037191D" w:rsidRPr="000A648E" w:rsidRDefault="0037191D" w:rsidP="000A648E">
      <w:pPr>
        <w:spacing w:line="240" w:lineRule="auto"/>
        <w:ind w:right="-1" w:firstLine="708"/>
        <w:jc w:val="both"/>
        <w:rPr>
          <w:sz w:val="28"/>
          <w:szCs w:val="28"/>
          <w:lang w:val="uk-UA"/>
        </w:rPr>
      </w:pPr>
      <w:r w:rsidRPr="000A648E">
        <w:rPr>
          <w:sz w:val="28"/>
          <w:szCs w:val="28"/>
          <w:lang w:val="uk-UA"/>
        </w:rPr>
        <w:t>4. слова у назвах додатків 1,</w:t>
      </w:r>
      <w:r>
        <w:rPr>
          <w:sz w:val="28"/>
          <w:szCs w:val="28"/>
          <w:lang w:val="uk-UA"/>
        </w:rPr>
        <w:t xml:space="preserve"> </w:t>
      </w:r>
      <w:r w:rsidRPr="000A648E">
        <w:rPr>
          <w:sz w:val="28"/>
          <w:szCs w:val="28"/>
          <w:lang w:val="uk-UA"/>
        </w:rPr>
        <w:t>2,</w:t>
      </w:r>
      <w:r>
        <w:rPr>
          <w:sz w:val="28"/>
          <w:szCs w:val="28"/>
          <w:lang w:val="uk-UA"/>
        </w:rPr>
        <w:t xml:space="preserve"> </w:t>
      </w:r>
      <w:r w:rsidRPr="000A648E">
        <w:rPr>
          <w:sz w:val="28"/>
          <w:szCs w:val="28"/>
          <w:lang w:val="uk-UA"/>
        </w:rPr>
        <w:t>3 та по тексту «постачання теплової енергії» замінити словами «централізованого опалення».</w:t>
      </w:r>
    </w:p>
    <w:p w:rsidR="0037191D" w:rsidRDefault="0037191D" w:rsidP="000A648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37191D" w:rsidRPr="000A648E" w:rsidRDefault="0037191D" w:rsidP="000A648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37191D" w:rsidRPr="000A648E" w:rsidRDefault="0037191D" w:rsidP="000A648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37191D" w:rsidRPr="000A648E" w:rsidRDefault="0037191D" w:rsidP="000A648E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0A648E">
        <w:rPr>
          <w:sz w:val="28"/>
          <w:szCs w:val="28"/>
        </w:rPr>
        <w:t>Міський голова</w:t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</w:r>
      <w:r w:rsidRPr="000A648E">
        <w:rPr>
          <w:sz w:val="28"/>
          <w:szCs w:val="28"/>
        </w:rPr>
        <w:tab/>
        <w:t>О.О.Супрунюк</w:t>
      </w:r>
    </w:p>
    <w:sectPr w:rsidR="0037191D" w:rsidRPr="000A648E" w:rsidSect="000A648E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AA3"/>
    <w:rsid w:val="00016629"/>
    <w:rsid w:val="00035CC5"/>
    <w:rsid w:val="000A648E"/>
    <w:rsid w:val="00112CA7"/>
    <w:rsid w:val="001143B2"/>
    <w:rsid w:val="00160D68"/>
    <w:rsid w:val="002C2D19"/>
    <w:rsid w:val="00315180"/>
    <w:rsid w:val="00335161"/>
    <w:rsid w:val="0037191D"/>
    <w:rsid w:val="003C4731"/>
    <w:rsid w:val="003C6601"/>
    <w:rsid w:val="00503B34"/>
    <w:rsid w:val="005E503F"/>
    <w:rsid w:val="0061349E"/>
    <w:rsid w:val="00745BA5"/>
    <w:rsid w:val="007547BC"/>
    <w:rsid w:val="007877A7"/>
    <w:rsid w:val="00814A43"/>
    <w:rsid w:val="008A3DB8"/>
    <w:rsid w:val="008C2E2A"/>
    <w:rsid w:val="00AC6F7C"/>
    <w:rsid w:val="00AF7B12"/>
    <w:rsid w:val="00B70DB9"/>
    <w:rsid w:val="00C52293"/>
    <w:rsid w:val="00CD78DD"/>
    <w:rsid w:val="00D13A29"/>
    <w:rsid w:val="00E13C27"/>
    <w:rsid w:val="00EC2264"/>
    <w:rsid w:val="00EC55E6"/>
    <w:rsid w:val="00F03964"/>
    <w:rsid w:val="00F50FC9"/>
    <w:rsid w:val="00F95C24"/>
    <w:rsid w:val="00FC2FD6"/>
    <w:rsid w:val="00FC5AA3"/>
    <w:rsid w:val="00FD5225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7C"/>
    <w:pPr>
      <w:spacing w:line="276" w:lineRule="auto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FC5AA3"/>
    <w:pPr>
      <w:spacing w:line="240" w:lineRule="auto"/>
      <w:ind w:firstLine="720"/>
      <w:jc w:val="center"/>
    </w:pPr>
    <w:rPr>
      <w:szCs w:val="20"/>
      <w:lang w:val="uk-UA" w:eastAsia="ru-RU"/>
    </w:rPr>
  </w:style>
  <w:style w:type="character" w:customStyle="1" w:styleId="BodyTextIndentChar">
    <w:name w:val="Body Text Indent Char"/>
    <w:uiPriority w:val="99"/>
    <w:locked/>
    <w:rsid w:val="00FC5AA3"/>
    <w:rPr>
      <w:sz w:val="24"/>
      <w:lang w:val="uk-UA" w:eastAsia="ru-RU"/>
    </w:rPr>
  </w:style>
  <w:style w:type="paragraph" w:styleId="BodyTextIndent">
    <w:name w:val="Body Text Indent"/>
    <w:basedOn w:val="Normal"/>
    <w:link w:val="BodyTextIndentChar2"/>
    <w:uiPriority w:val="99"/>
    <w:rsid w:val="00FC5AA3"/>
    <w:pPr>
      <w:spacing w:after="120" w:line="240" w:lineRule="auto"/>
      <w:ind w:left="283"/>
    </w:pPr>
    <w:rPr>
      <w:sz w:val="24"/>
      <w:szCs w:val="24"/>
      <w:lang w:val="uk-UA"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13A29"/>
    <w:rPr>
      <w:rFonts w:cs="Times New Roman"/>
      <w:sz w:val="26"/>
      <w:lang w:eastAsia="en-US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FC5A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4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236</Words>
  <Characters>1347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8</cp:revision>
  <cp:lastPrinted>2019-03-06T14:22:00Z</cp:lastPrinted>
  <dcterms:created xsi:type="dcterms:W3CDTF">2019-02-28T11:57:00Z</dcterms:created>
  <dcterms:modified xsi:type="dcterms:W3CDTF">2019-03-06T14:22:00Z</dcterms:modified>
</cp:coreProperties>
</file>